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2BF3" w14:textId="3B9BF455" w:rsidR="00BA72D4" w:rsidRDefault="00B41BAA" w:rsidP="00246ADB">
      <w:pPr>
        <w:jc w:val="center"/>
        <w:rPr>
          <w:rFonts w:ascii="Verdana" w:hAnsi="Verdana"/>
          <w:b/>
          <w:sz w:val="20"/>
          <w:szCs w:val="20"/>
          <w:u w:val="single"/>
        </w:rPr>
      </w:pPr>
      <w:r>
        <w:rPr>
          <w:rFonts w:ascii="Verdana" w:hAnsi="Verdana"/>
          <w:b/>
          <w:sz w:val="20"/>
          <w:szCs w:val="20"/>
          <w:u w:val="single"/>
        </w:rPr>
        <w:t>Extension Assignment – Ch. 29</w:t>
      </w:r>
    </w:p>
    <w:p w14:paraId="5228C33C" w14:textId="40CF16B4" w:rsidR="00B3746D" w:rsidRDefault="00B41BAA" w:rsidP="001E6E7A">
      <w:pPr>
        <w:jc w:val="center"/>
        <w:rPr>
          <w:rFonts w:ascii="Verdana" w:hAnsi="Verdana"/>
          <w:b/>
          <w:sz w:val="20"/>
          <w:szCs w:val="20"/>
          <w:u w:val="single"/>
        </w:rPr>
      </w:pPr>
      <w:r>
        <w:rPr>
          <w:rFonts w:ascii="Verdana" w:hAnsi="Verdana"/>
          <w:b/>
          <w:sz w:val="20"/>
          <w:szCs w:val="20"/>
          <w:u w:val="single"/>
        </w:rPr>
        <w:t>Citing Primary Sources</w:t>
      </w:r>
      <w:r w:rsidR="001E6E7A">
        <w:rPr>
          <w:rFonts w:ascii="Verdana" w:hAnsi="Verdana"/>
          <w:b/>
          <w:sz w:val="20"/>
          <w:szCs w:val="20"/>
          <w:u w:val="single"/>
        </w:rPr>
        <w:t>: The Great War</w:t>
      </w:r>
    </w:p>
    <w:p w14:paraId="4438D484" w14:textId="77777777" w:rsidR="00246ADB" w:rsidRPr="00246ADB" w:rsidRDefault="00246ADB">
      <w:pPr>
        <w:rPr>
          <w:rFonts w:ascii="Verdana" w:hAnsi="Verdana"/>
          <w:b/>
          <w:sz w:val="20"/>
          <w:szCs w:val="20"/>
          <w:u w:val="single"/>
        </w:rPr>
      </w:pPr>
      <w:r>
        <w:rPr>
          <w:rFonts w:ascii="Verdana" w:hAnsi="Verdana"/>
          <w:b/>
          <w:sz w:val="20"/>
          <w:szCs w:val="20"/>
          <w:u w:val="single"/>
        </w:rPr>
        <w:t>Background:</w:t>
      </w:r>
    </w:p>
    <w:p w14:paraId="6DC9F0E2" w14:textId="63A5604D" w:rsidR="00B41BAA" w:rsidRPr="00A565DC" w:rsidRDefault="00B41BAA">
      <w:pPr>
        <w:rPr>
          <w:rFonts w:ascii="Verdana" w:hAnsi="Verdana"/>
          <w:sz w:val="20"/>
          <w:szCs w:val="20"/>
        </w:rPr>
      </w:pPr>
      <w:r>
        <w:rPr>
          <w:rFonts w:ascii="Verdana" w:hAnsi="Verdana"/>
          <w:sz w:val="20"/>
          <w:szCs w:val="20"/>
        </w:rPr>
        <w:t>The Great War, or WWI, was a turning point in world history. It can be said that it caused an end to the old world and ushered in a new modern age. The war is also known for the particularly brutal circumstances that common soldiers had to endure. These experiences are well documented in memoirs</w:t>
      </w:r>
      <w:r w:rsidR="006C01F5">
        <w:rPr>
          <w:rFonts w:ascii="Verdana" w:hAnsi="Verdana"/>
          <w:sz w:val="20"/>
          <w:szCs w:val="20"/>
        </w:rPr>
        <w:t>, letters, trench art,</w:t>
      </w:r>
      <w:r>
        <w:rPr>
          <w:rFonts w:ascii="Verdana" w:hAnsi="Verdana"/>
          <w:sz w:val="20"/>
          <w:szCs w:val="20"/>
        </w:rPr>
        <w:t xml:space="preserve"> songs and poetry. As historians, we study these primary sources to gain a better understanding of past experiences.</w:t>
      </w:r>
    </w:p>
    <w:p w14:paraId="7C64ED11" w14:textId="4F3CE27F" w:rsidR="00246ADB" w:rsidRDefault="00B41BAA">
      <w:pPr>
        <w:rPr>
          <w:rFonts w:ascii="Verdana" w:hAnsi="Verdana"/>
          <w:b/>
          <w:sz w:val="20"/>
          <w:szCs w:val="20"/>
          <w:u w:val="single"/>
        </w:rPr>
      </w:pPr>
      <w:r>
        <w:rPr>
          <w:rFonts w:ascii="Verdana" w:hAnsi="Verdana"/>
          <w:b/>
          <w:sz w:val="20"/>
          <w:szCs w:val="20"/>
          <w:u w:val="single"/>
        </w:rPr>
        <w:t>Our Objective:</w:t>
      </w:r>
    </w:p>
    <w:p w14:paraId="5DB87FAD" w14:textId="087A9CD4" w:rsidR="00B41BAA" w:rsidRPr="00A565DC" w:rsidRDefault="00B41BAA">
      <w:pPr>
        <w:rPr>
          <w:rFonts w:ascii="Verdana" w:hAnsi="Verdana"/>
          <w:sz w:val="20"/>
          <w:szCs w:val="20"/>
        </w:rPr>
      </w:pPr>
      <w:r>
        <w:rPr>
          <w:rFonts w:ascii="Verdana" w:hAnsi="Verdana"/>
          <w:sz w:val="20"/>
          <w:szCs w:val="20"/>
        </w:rPr>
        <w:t xml:space="preserve">Throughout the course of this school year, we have been improving our writing skills. We have focused on hooking the reader, transitioning our paragraphs, including logical and thorough supporting evidence and adequately concluding our reports. Some improvement, however, is still needed regarding </w:t>
      </w:r>
      <w:r w:rsidR="006C01F5" w:rsidRPr="006C01F5">
        <w:rPr>
          <w:rFonts w:ascii="Verdana" w:hAnsi="Verdana"/>
          <w:b/>
          <w:sz w:val="20"/>
          <w:szCs w:val="20"/>
        </w:rPr>
        <w:t>in-text</w:t>
      </w:r>
      <w:r w:rsidR="006C01F5">
        <w:rPr>
          <w:rFonts w:ascii="Verdana" w:hAnsi="Verdana"/>
          <w:sz w:val="20"/>
          <w:szCs w:val="20"/>
        </w:rPr>
        <w:t xml:space="preserve"> </w:t>
      </w:r>
      <w:r>
        <w:rPr>
          <w:rFonts w:ascii="Verdana" w:hAnsi="Verdana"/>
          <w:b/>
          <w:sz w:val="20"/>
          <w:szCs w:val="20"/>
        </w:rPr>
        <w:t>citation.</w:t>
      </w:r>
    </w:p>
    <w:p w14:paraId="46E7902C" w14:textId="5AB38DA9" w:rsidR="00246ADB" w:rsidRDefault="00071816">
      <w:pPr>
        <w:rPr>
          <w:rFonts w:ascii="Verdana" w:hAnsi="Verdana"/>
          <w:sz w:val="20"/>
          <w:szCs w:val="20"/>
        </w:rPr>
      </w:pPr>
      <w:r>
        <w:rPr>
          <w:rFonts w:ascii="Verdana" w:hAnsi="Verdana"/>
          <w:b/>
          <w:sz w:val="20"/>
          <w:szCs w:val="20"/>
          <w:u w:val="single"/>
        </w:rPr>
        <w:t xml:space="preserve">Writing </w:t>
      </w:r>
      <w:r w:rsidR="00246ADB">
        <w:rPr>
          <w:rFonts w:ascii="Verdana" w:hAnsi="Verdana"/>
          <w:b/>
          <w:sz w:val="20"/>
          <w:szCs w:val="20"/>
          <w:u w:val="single"/>
        </w:rPr>
        <w:t>Assignment:</w:t>
      </w:r>
    </w:p>
    <w:p w14:paraId="09E6F066" w14:textId="0CFF22E3" w:rsidR="001E6E7A" w:rsidRDefault="00B41BAA" w:rsidP="001E6E7A">
      <w:pPr>
        <w:pStyle w:val="ListParagraph"/>
        <w:numPr>
          <w:ilvl w:val="0"/>
          <w:numId w:val="1"/>
        </w:numPr>
        <w:rPr>
          <w:rFonts w:ascii="Verdana" w:hAnsi="Verdana"/>
          <w:sz w:val="20"/>
          <w:szCs w:val="20"/>
        </w:rPr>
      </w:pPr>
      <w:r>
        <w:rPr>
          <w:rFonts w:ascii="Verdana" w:hAnsi="Verdana"/>
          <w:sz w:val="20"/>
          <w:szCs w:val="20"/>
        </w:rPr>
        <w:t xml:space="preserve">Research to find </w:t>
      </w:r>
      <w:r w:rsidRPr="00984613">
        <w:rPr>
          <w:rFonts w:ascii="Verdana" w:hAnsi="Verdana"/>
          <w:b/>
          <w:sz w:val="20"/>
          <w:szCs w:val="20"/>
        </w:rPr>
        <w:t>two (2)</w:t>
      </w:r>
      <w:r>
        <w:rPr>
          <w:rFonts w:ascii="Verdana" w:hAnsi="Verdana"/>
          <w:sz w:val="20"/>
          <w:szCs w:val="20"/>
        </w:rPr>
        <w:t xml:space="preserve"> primary sources</w:t>
      </w:r>
      <w:r w:rsidR="00984613">
        <w:rPr>
          <w:rFonts w:ascii="Verdana" w:hAnsi="Verdana"/>
          <w:sz w:val="20"/>
          <w:szCs w:val="20"/>
        </w:rPr>
        <w:t xml:space="preserve">: </w:t>
      </w:r>
      <w:r w:rsidRPr="00984613">
        <w:rPr>
          <w:rFonts w:ascii="Verdana" w:hAnsi="Verdana"/>
          <w:b/>
          <w:sz w:val="20"/>
          <w:szCs w:val="20"/>
        </w:rPr>
        <w:t>one (1)</w:t>
      </w:r>
      <w:r w:rsidR="00984613">
        <w:rPr>
          <w:rFonts w:ascii="Verdana" w:hAnsi="Verdana"/>
          <w:sz w:val="20"/>
          <w:szCs w:val="20"/>
        </w:rPr>
        <w:t xml:space="preserve"> from the Allied Powers,</w:t>
      </w:r>
      <w:r>
        <w:rPr>
          <w:rFonts w:ascii="Verdana" w:hAnsi="Verdana"/>
          <w:sz w:val="20"/>
          <w:szCs w:val="20"/>
        </w:rPr>
        <w:t xml:space="preserve"> </w:t>
      </w:r>
      <w:r w:rsidRPr="00984613">
        <w:rPr>
          <w:rFonts w:ascii="Verdana" w:hAnsi="Verdana"/>
          <w:b/>
          <w:sz w:val="20"/>
          <w:szCs w:val="20"/>
        </w:rPr>
        <w:t>one (1)</w:t>
      </w:r>
      <w:r>
        <w:rPr>
          <w:rFonts w:ascii="Verdana" w:hAnsi="Verdana"/>
          <w:sz w:val="20"/>
          <w:szCs w:val="20"/>
        </w:rPr>
        <w:t xml:space="preserve"> from the Central Powers. These sources should come from common soldiers fighting in the trenches.</w:t>
      </w:r>
    </w:p>
    <w:p w14:paraId="5F7443FB" w14:textId="77777777" w:rsidR="001E6E7A" w:rsidRPr="001E6E7A" w:rsidRDefault="001E6E7A" w:rsidP="001E6E7A">
      <w:pPr>
        <w:pStyle w:val="ListParagraph"/>
        <w:rPr>
          <w:rFonts w:ascii="Verdana" w:hAnsi="Verdana"/>
          <w:sz w:val="20"/>
          <w:szCs w:val="20"/>
        </w:rPr>
      </w:pPr>
    </w:p>
    <w:p w14:paraId="72D03119" w14:textId="75B5248D" w:rsidR="001E6E7A" w:rsidRDefault="001E6E7A" w:rsidP="001E6E7A">
      <w:pPr>
        <w:pStyle w:val="ListParagraph"/>
        <w:numPr>
          <w:ilvl w:val="0"/>
          <w:numId w:val="1"/>
        </w:numPr>
      </w:pPr>
      <w:r>
        <w:rPr>
          <w:rFonts w:ascii="Verdana" w:hAnsi="Verdana"/>
          <w:sz w:val="20"/>
          <w:szCs w:val="20"/>
        </w:rPr>
        <w:t>Write a brief report (comparison) in which you will practice introducing and citing primary sources within your text. Including:</w:t>
      </w:r>
    </w:p>
    <w:p w14:paraId="28BA39A2" w14:textId="727EEFEE" w:rsidR="001E6E7A" w:rsidRDefault="001E6E7A" w:rsidP="001E6E7A">
      <w:pPr>
        <w:pStyle w:val="ListParagraph"/>
        <w:numPr>
          <w:ilvl w:val="1"/>
          <w:numId w:val="1"/>
        </w:numPr>
      </w:pPr>
      <w:r>
        <w:t xml:space="preserve">An </w:t>
      </w:r>
      <w:r w:rsidR="0018294C">
        <w:t xml:space="preserve">overall </w:t>
      </w:r>
      <w:r>
        <w:t>introduction that hooks the reader</w:t>
      </w:r>
    </w:p>
    <w:p w14:paraId="04E08325" w14:textId="27966C62" w:rsidR="001E6E7A" w:rsidRDefault="0018294C" w:rsidP="001E6E7A">
      <w:pPr>
        <w:pStyle w:val="ListParagraph"/>
        <w:numPr>
          <w:ilvl w:val="1"/>
          <w:numId w:val="1"/>
        </w:numPr>
      </w:pPr>
      <w:r>
        <w:t>A comparison of the experiences, using the primary sources to support.</w:t>
      </w:r>
    </w:p>
    <w:p w14:paraId="0BAB09EA" w14:textId="3C82C8D1" w:rsidR="001E6E7A" w:rsidRDefault="0018294C" w:rsidP="001E6E7A">
      <w:pPr>
        <w:pStyle w:val="ListParagraph"/>
        <w:numPr>
          <w:ilvl w:val="1"/>
          <w:numId w:val="1"/>
        </w:numPr>
      </w:pPr>
      <w:r>
        <w:t>A logical c</w:t>
      </w:r>
      <w:r w:rsidR="001E6E7A">
        <w:t>onclusion</w:t>
      </w:r>
    </w:p>
    <w:p w14:paraId="2A09F4FE" w14:textId="7088F3FE" w:rsidR="001E6E7A" w:rsidRDefault="001E6E7A" w:rsidP="001E6E7A">
      <w:pPr>
        <w:pStyle w:val="ListParagraph"/>
        <w:numPr>
          <w:ilvl w:val="0"/>
          <w:numId w:val="1"/>
        </w:numPr>
      </w:pPr>
      <w:r>
        <w:t>You must introduce a primary source the first time you use it!</w:t>
      </w:r>
    </w:p>
    <w:p w14:paraId="5B0882A6" w14:textId="51A9BB24" w:rsidR="001E6E7A" w:rsidRPr="006B4CBD" w:rsidRDefault="001E6E7A" w:rsidP="001E6E7A">
      <w:pPr>
        <w:pStyle w:val="ListParagraph"/>
      </w:pPr>
    </w:p>
    <w:p w14:paraId="4F607272" w14:textId="628B6FF7" w:rsidR="001E6E7A" w:rsidRDefault="006B4CBD" w:rsidP="001E6E7A">
      <w:pPr>
        <w:pStyle w:val="ListParagraph"/>
        <w:numPr>
          <w:ilvl w:val="0"/>
          <w:numId w:val="1"/>
        </w:numPr>
      </w:pPr>
      <w:r>
        <w:rPr>
          <w:rFonts w:ascii="Verdana" w:hAnsi="Verdana"/>
          <w:sz w:val="20"/>
          <w:szCs w:val="20"/>
        </w:rPr>
        <w:t xml:space="preserve">Your essay should be typed, double spaced with 12 Times New Roman font and 1” margins. </w:t>
      </w:r>
      <w:r w:rsidRPr="006B4CBD">
        <w:rPr>
          <w:rFonts w:ascii="Verdana" w:hAnsi="Verdana"/>
          <w:sz w:val="20"/>
          <w:szCs w:val="20"/>
        </w:rPr>
        <w:t>Length will be determined by the extent of your research</w:t>
      </w:r>
      <w:r w:rsidR="001E6E7A">
        <w:rPr>
          <w:rFonts w:ascii="Verdana" w:hAnsi="Verdana"/>
          <w:sz w:val="20"/>
          <w:szCs w:val="20"/>
        </w:rPr>
        <w:t>, but should be in the range of 2-3 pages.</w:t>
      </w:r>
    </w:p>
    <w:p w14:paraId="1BA2CB5D" w14:textId="77777777" w:rsidR="001E6E7A" w:rsidRPr="006B4CBD" w:rsidRDefault="001E6E7A" w:rsidP="001E6E7A">
      <w:pPr>
        <w:pStyle w:val="ListParagraph"/>
      </w:pPr>
    </w:p>
    <w:p w14:paraId="594D0198" w14:textId="2F1A40A9" w:rsidR="0018294C" w:rsidRPr="00071816" w:rsidRDefault="006B4CBD" w:rsidP="00071816">
      <w:pPr>
        <w:pStyle w:val="ListParagraph"/>
        <w:numPr>
          <w:ilvl w:val="0"/>
          <w:numId w:val="1"/>
        </w:numPr>
        <w:rPr>
          <w:b/>
        </w:rPr>
      </w:pPr>
      <w:r w:rsidRPr="0018294C">
        <w:rPr>
          <w:rFonts w:ascii="Verdana" w:hAnsi="Verdana"/>
          <w:sz w:val="20"/>
          <w:szCs w:val="20"/>
        </w:rPr>
        <w:t xml:space="preserve"> </w:t>
      </w:r>
      <w:r w:rsidR="001E6E7A" w:rsidRPr="0018294C">
        <w:rPr>
          <w:rFonts w:ascii="Verdana" w:hAnsi="Verdana"/>
          <w:sz w:val="20"/>
          <w:szCs w:val="20"/>
        </w:rPr>
        <w:t>In-Text c</w:t>
      </w:r>
      <w:r w:rsidRPr="0018294C">
        <w:rPr>
          <w:rFonts w:ascii="Verdana" w:hAnsi="Verdana"/>
          <w:sz w:val="20"/>
          <w:szCs w:val="20"/>
        </w:rPr>
        <w:t>itation</w:t>
      </w:r>
      <w:r w:rsidR="0018294C" w:rsidRPr="0018294C">
        <w:rPr>
          <w:rFonts w:ascii="Verdana" w:hAnsi="Verdana"/>
          <w:sz w:val="20"/>
          <w:szCs w:val="20"/>
        </w:rPr>
        <w:t>s</w:t>
      </w:r>
      <w:r w:rsidR="001E6E7A" w:rsidRPr="0018294C">
        <w:rPr>
          <w:rFonts w:ascii="Verdana" w:hAnsi="Verdana"/>
          <w:sz w:val="20"/>
          <w:szCs w:val="20"/>
        </w:rPr>
        <w:t xml:space="preserve"> &amp; bibliography</w:t>
      </w:r>
      <w:r w:rsidR="0018294C" w:rsidRPr="0018294C">
        <w:rPr>
          <w:rFonts w:ascii="Verdana" w:hAnsi="Verdana"/>
          <w:sz w:val="20"/>
          <w:szCs w:val="20"/>
        </w:rPr>
        <w:t xml:space="preserve"> are</w:t>
      </w:r>
      <w:r w:rsidRPr="0018294C">
        <w:rPr>
          <w:rFonts w:ascii="Verdana" w:hAnsi="Verdana"/>
          <w:sz w:val="20"/>
          <w:szCs w:val="20"/>
        </w:rPr>
        <w:t xml:space="preserve"> also </w:t>
      </w:r>
      <w:r w:rsidRPr="0018294C">
        <w:rPr>
          <w:rFonts w:ascii="Verdana" w:hAnsi="Verdana"/>
          <w:b/>
          <w:sz w:val="20"/>
          <w:szCs w:val="20"/>
        </w:rPr>
        <w:t>required</w:t>
      </w:r>
      <w:r w:rsidR="000C1D89" w:rsidRPr="0018294C">
        <w:rPr>
          <w:rFonts w:ascii="Verdana" w:hAnsi="Verdana"/>
          <w:sz w:val="20"/>
          <w:szCs w:val="20"/>
        </w:rPr>
        <w:t xml:space="preserve"> using the Turabian manual</w:t>
      </w:r>
      <w:r w:rsidR="0018294C">
        <w:rPr>
          <w:rFonts w:ascii="Verdana" w:hAnsi="Verdana"/>
          <w:sz w:val="20"/>
          <w:szCs w:val="20"/>
        </w:rPr>
        <w:t>.</w:t>
      </w:r>
      <w:r w:rsidR="00B82D10">
        <w:rPr>
          <w:rFonts w:ascii="Verdana" w:hAnsi="Verdana"/>
          <w:sz w:val="20"/>
          <w:szCs w:val="20"/>
        </w:rPr>
        <w:t xml:space="preserve"> </w:t>
      </w:r>
      <w:r w:rsidR="00B82D10" w:rsidRPr="00B82D10">
        <w:rPr>
          <w:rFonts w:ascii="Verdana" w:hAnsi="Verdana"/>
          <w:b/>
          <w:sz w:val="20"/>
          <w:szCs w:val="20"/>
        </w:rPr>
        <w:t>Reminder: If your quote is long, you need to single space and block indent!</w:t>
      </w:r>
    </w:p>
    <w:p w14:paraId="0EC39372" w14:textId="77777777" w:rsidR="00071816" w:rsidRDefault="00071816" w:rsidP="00071816">
      <w:pPr>
        <w:rPr>
          <w:rFonts w:ascii="Verdana" w:hAnsi="Verdana"/>
          <w:b/>
          <w:sz w:val="20"/>
          <w:szCs w:val="20"/>
          <w:u w:val="single"/>
        </w:rPr>
      </w:pPr>
    </w:p>
    <w:p w14:paraId="7A42F6C9" w14:textId="354E85EE" w:rsidR="0018294C" w:rsidRPr="00071816" w:rsidRDefault="001E6E7A" w:rsidP="00071816">
      <w:pPr>
        <w:rPr>
          <w:rFonts w:ascii="Verdana" w:hAnsi="Verdana"/>
          <w:b/>
          <w:sz w:val="20"/>
          <w:szCs w:val="20"/>
          <w:u w:val="single"/>
        </w:rPr>
      </w:pPr>
      <w:r w:rsidRPr="00071816">
        <w:rPr>
          <w:rFonts w:ascii="Verdana" w:hAnsi="Verdana"/>
          <w:b/>
          <w:sz w:val="20"/>
          <w:szCs w:val="20"/>
          <w:u w:val="single"/>
        </w:rPr>
        <w:t>Trench Art</w:t>
      </w:r>
      <w:r w:rsidR="00071816">
        <w:rPr>
          <w:rFonts w:ascii="Verdana" w:hAnsi="Verdana"/>
          <w:b/>
          <w:sz w:val="20"/>
          <w:szCs w:val="20"/>
          <w:u w:val="single"/>
        </w:rPr>
        <w:t xml:space="preserve"> Assignment:</w:t>
      </w:r>
      <w:bookmarkStart w:id="0" w:name="_GoBack"/>
      <w:bookmarkEnd w:id="0"/>
    </w:p>
    <w:p w14:paraId="48BBE185" w14:textId="07BBBFD4" w:rsidR="001E6E7A" w:rsidRPr="001E6E7A" w:rsidRDefault="001E6E7A" w:rsidP="001E6E7A">
      <w:pPr>
        <w:pStyle w:val="ListParagraph"/>
        <w:numPr>
          <w:ilvl w:val="0"/>
          <w:numId w:val="2"/>
        </w:numPr>
      </w:pPr>
      <w:r w:rsidRPr="001E6E7A">
        <w:t xml:space="preserve">Define Trench Art &amp; research to identify </w:t>
      </w:r>
      <w:r>
        <w:t xml:space="preserve">an example of </w:t>
      </w:r>
      <w:r w:rsidR="00A565DC">
        <w:t>WWI trench art.</w:t>
      </w:r>
    </w:p>
    <w:p w14:paraId="6A55EF8C" w14:textId="77777777" w:rsidR="00A565DC" w:rsidRPr="001E6E7A" w:rsidRDefault="00A565DC" w:rsidP="00A565DC">
      <w:pPr>
        <w:pStyle w:val="ListParagraph"/>
        <w:numPr>
          <w:ilvl w:val="1"/>
          <w:numId w:val="2"/>
        </w:numPr>
      </w:pPr>
      <w:r>
        <w:t xml:space="preserve">Include a picture of your chosen trench art </w:t>
      </w:r>
    </w:p>
    <w:p w14:paraId="62642C91" w14:textId="48BAD473" w:rsidR="001E6E7A" w:rsidRDefault="00A565DC" w:rsidP="00A565DC">
      <w:pPr>
        <w:pStyle w:val="ListParagraph"/>
        <w:numPr>
          <w:ilvl w:val="1"/>
          <w:numId w:val="2"/>
        </w:numPr>
      </w:pPr>
      <w:r w:rsidRPr="00A565DC">
        <w:t>Write a brief explanation of what it is and who made it.</w:t>
      </w:r>
    </w:p>
    <w:p w14:paraId="3EE21DE1" w14:textId="67A547E6" w:rsidR="00A565DC" w:rsidRDefault="00A565DC" w:rsidP="00A565DC">
      <w:pPr>
        <w:pStyle w:val="ListParagraph"/>
        <w:numPr>
          <w:ilvl w:val="0"/>
          <w:numId w:val="2"/>
        </w:numPr>
      </w:pPr>
      <w:r>
        <w:t>This can simply be a picture with an explanatory caption, but needs to be on a separate sheet of paper.</w:t>
      </w:r>
    </w:p>
    <w:sectPr w:rsidR="00A56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B1518"/>
    <w:multiLevelType w:val="hybridMultilevel"/>
    <w:tmpl w:val="B9C0A6A8"/>
    <w:lvl w:ilvl="0" w:tplc="2B247E3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1C1AC7"/>
    <w:multiLevelType w:val="hybridMultilevel"/>
    <w:tmpl w:val="124E8540"/>
    <w:lvl w:ilvl="0" w:tplc="4808E48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DB"/>
    <w:rsid w:val="00071816"/>
    <w:rsid w:val="000C1D89"/>
    <w:rsid w:val="0018294C"/>
    <w:rsid w:val="001E6E7A"/>
    <w:rsid w:val="00246ADB"/>
    <w:rsid w:val="004A4E4C"/>
    <w:rsid w:val="004D19B4"/>
    <w:rsid w:val="004F52C2"/>
    <w:rsid w:val="006B4CBD"/>
    <w:rsid w:val="006C01F5"/>
    <w:rsid w:val="007C51FB"/>
    <w:rsid w:val="007F7F44"/>
    <w:rsid w:val="00984613"/>
    <w:rsid w:val="00A565DC"/>
    <w:rsid w:val="00B3746D"/>
    <w:rsid w:val="00B41BAA"/>
    <w:rsid w:val="00B82D10"/>
    <w:rsid w:val="00BA72D4"/>
    <w:rsid w:val="00C0009C"/>
    <w:rsid w:val="00C8430E"/>
    <w:rsid w:val="00CD1C0B"/>
    <w:rsid w:val="00FB6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11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301</Words>
  <Characters>1720</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Nate</dc:creator>
  <cp:lastModifiedBy>nate</cp:lastModifiedBy>
  <cp:revision>8</cp:revision>
  <cp:lastPrinted>2012-11-09T13:59:00Z</cp:lastPrinted>
  <dcterms:created xsi:type="dcterms:W3CDTF">2014-03-31T14:46:00Z</dcterms:created>
  <dcterms:modified xsi:type="dcterms:W3CDTF">2014-03-31T14:54:00Z</dcterms:modified>
</cp:coreProperties>
</file>